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15" w:rsidRPr="00594615" w:rsidRDefault="00594615" w:rsidP="00594615">
      <w:pPr>
        <w:rPr>
          <w:rFonts w:ascii="Times New Roman" w:hAnsi="Times New Roman" w:cs="Times New Roman"/>
          <w:b/>
          <w:sz w:val="24"/>
          <w:szCs w:val="24"/>
        </w:rPr>
      </w:pPr>
      <w:r w:rsidRPr="00594615">
        <w:rPr>
          <w:rFonts w:ascii="Times New Roman" w:hAnsi="Times New Roman" w:cs="Times New Roman"/>
          <w:b/>
          <w:sz w:val="24"/>
          <w:szCs w:val="24"/>
        </w:rPr>
        <w:t>Памятка потребителям. Сроки рассмотрения отдельных требований потребителей</w:t>
      </w:r>
    </w:p>
    <w:p w:rsidR="00594615" w:rsidRPr="00594615" w:rsidRDefault="00594615" w:rsidP="005946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615">
        <w:rPr>
          <w:rFonts w:ascii="Times New Roman" w:hAnsi="Times New Roman" w:cs="Times New Roman"/>
          <w:sz w:val="24"/>
          <w:szCs w:val="24"/>
        </w:rPr>
        <w:t>Согласно положениям Закона РФ «О защите прав потребителей» от 07.02.1992г. № 2300-1 сроки рассмотрения требований потребителей напрямую зависят от существа выдвинутого требования:</w:t>
      </w: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615">
        <w:rPr>
          <w:rFonts w:ascii="Times New Roman" w:hAnsi="Times New Roman" w:cs="Times New Roman"/>
          <w:sz w:val="24"/>
          <w:szCs w:val="24"/>
        </w:rPr>
        <w:t>- в случае предъявления требования о замене товара продавец (изготовитель, уполномоченная организация или уполномоченный индивидуальный предприниматель, импортер)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 в течение двадцати дней со дня предъявления указанного требования.</w:t>
      </w:r>
      <w:proofErr w:type="gramEnd"/>
      <w:r w:rsidRPr="00594615">
        <w:rPr>
          <w:rFonts w:ascii="Times New Roman" w:hAnsi="Times New Roman" w:cs="Times New Roman"/>
          <w:sz w:val="24"/>
          <w:szCs w:val="24"/>
        </w:rPr>
        <w:t xml:space="preserve"> Если у продавца (изготовителя, уполномоченной организации или уполномоченного индивидуального предпринимателя, импортера) в момент предъявления требования отсутствует необходимый для замены товар, замена должна быть проведена в течение месяца со дня предъявления такого требования;</w:t>
      </w: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4615">
        <w:rPr>
          <w:rFonts w:ascii="Times New Roman" w:hAnsi="Times New Roman" w:cs="Times New Roman"/>
          <w:sz w:val="24"/>
          <w:szCs w:val="24"/>
        </w:rPr>
        <w:t>-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дней;</w:t>
      </w: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4615">
        <w:rPr>
          <w:rFonts w:ascii="Times New Roman" w:hAnsi="Times New Roman" w:cs="Times New Roman"/>
          <w:sz w:val="24"/>
          <w:szCs w:val="24"/>
        </w:rPr>
        <w:t>- требование потребителя о возврате денежных средств за товар ненадлежащего качества должно быть рассмотрено продавцом в десятидневный срок.</w:t>
      </w: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4615">
        <w:rPr>
          <w:rFonts w:ascii="Times New Roman" w:hAnsi="Times New Roman" w:cs="Times New Roman"/>
          <w:sz w:val="24"/>
          <w:szCs w:val="24"/>
        </w:rPr>
        <w:t>За просрочку требований потребителя (в случае подтверждения наличия в товаре недостатков)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4848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4615">
        <w:rPr>
          <w:rFonts w:ascii="Times New Roman" w:hAnsi="Times New Roman" w:cs="Times New Roman"/>
          <w:sz w:val="24"/>
          <w:szCs w:val="24"/>
        </w:rPr>
        <w:t xml:space="preserve">Если Ваши права потребителя нарушаются и Вам отказывают в возврате денежных средств, то Вы можете реализовать свое право на судебную защиту и на основании ст. 17 Закона Российской Федерации «О защите прав потребителей» обратиться с иском в суд. </w:t>
      </w:r>
    </w:p>
    <w:p w:rsid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615" w:rsidRPr="00594615" w:rsidRDefault="00594615" w:rsidP="00594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 16.02.2023г.</w:t>
      </w:r>
      <w:bookmarkStart w:id="0" w:name="_GoBack"/>
      <w:bookmarkEnd w:id="0"/>
    </w:p>
    <w:sectPr w:rsidR="00594615" w:rsidRPr="0059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D"/>
    <w:rsid w:val="003720CD"/>
    <w:rsid w:val="00594615"/>
    <w:rsid w:val="00E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7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93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2023-02-16T12:22:00Z</dcterms:created>
  <dcterms:modified xsi:type="dcterms:W3CDTF">2023-02-16T12:26:00Z</dcterms:modified>
</cp:coreProperties>
</file>